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7D3347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 ………………………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E08" w:rsidRPr="00C26A0D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8C572D" w:rsidRPr="008C572D">
        <w:rPr>
          <w:rFonts w:ascii="Times New Roman" w:hAnsi="Times New Roman" w:cs="Times New Roman"/>
          <w:sz w:val="24"/>
          <w:szCs w:val="24"/>
        </w:rPr>
        <w:t>по подмярка 8.</w:t>
      </w:r>
      <w:r w:rsidR="005C3050">
        <w:rPr>
          <w:rFonts w:ascii="Times New Roman" w:hAnsi="Times New Roman" w:cs="Times New Roman"/>
          <w:sz w:val="24"/>
          <w:szCs w:val="24"/>
        </w:rPr>
        <w:t>3</w:t>
      </w:r>
      <w:r w:rsidR="008C572D" w:rsidRPr="008C572D">
        <w:rPr>
          <w:rFonts w:ascii="Times New Roman" w:hAnsi="Times New Roman" w:cs="Times New Roman"/>
          <w:sz w:val="24"/>
          <w:szCs w:val="24"/>
        </w:rPr>
        <w:t xml:space="preserve"> „</w:t>
      </w:r>
      <w:r w:rsidR="005C3050" w:rsidRPr="005C3050">
        <w:rPr>
          <w:rFonts w:ascii="Times New Roman" w:hAnsi="Times New Roman" w:cs="Times New Roman"/>
          <w:sz w:val="24"/>
          <w:szCs w:val="24"/>
        </w:rPr>
        <w:t>Предотвратяване на щети по горите от горски пожари, природни бедствия и катастрофични събития“</w:t>
      </w:r>
      <w:r w:rsidR="008C572D" w:rsidRPr="008C572D">
        <w:rPr>
          <w:rFonts w:ascii="Times New Roman" w:hAnsi="Times New Roman" w:cs="Times New Roman"/>
          <w:sz w:val="24"/>
          <w:szCs w:val="24"/>
        </w:rPr>
        <w:t xml:space="preserve"> от мярка 8 „Инвестиции в развитие на горските райони и подобряване жизнеспособността на горите“ </w:t>
      </w:r>
      <w:r w:rsidR="00884E08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от Програмата за развитие на селските райони за периода 2014 – 2020 г.</w:t>
      </w:r>
    </w:p>
    <w:p w:rsidR="005C3050" w:rsidRP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Целта на процедурата е въвеждане и подобряване на превантивни дейности за намаляване на опасността от горски пожари, както и въвеждане и подобряване на превантивни дейности за намаляване на опасността от вредители, болести, природни бедствия и катастрофични събития в горските територии.</w:t>
      </w:r>
    </w:p>
    <w:p w:rsidR="005C3050" w:rsidRP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За най-сериозен рисков фактор при опазване на горите продължават да се смятат горските пожари. Изработена е методика, по която българските горите са класифицирани в три степени на риск от горски пожари – висок, среден и нисък. За  намаляване на опасността от вредители и болести, изискваме научни доказателства и предоставяме прилагането на тези дейности на професионалисти – Лесозащитните станции към Изпълнителната дирекция по горите.</w:t>
      </w:r>
    </w:p>
    <w:p w:rsid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Очакваните резултати от подкрепата по подмярката се изразяват в увеличаване на площта на горските територии с въведени превантивни дейности срещу горски пожари, природни бедствия, катастрофични събития, болести и вредители. Това ще  гарантира опазването на горите, запазване на генетичните ресурси, както и запазване и увеличаване на основните функции на горите.  Предотвратяването на горските пожари и бедствия са от съществено значение за опазване на биоразнообразието в тях. Освен това, превенцията от горски пожари ще предотврати излъчването на вредни емисии (въглероден двуокис) в атмосферата.</w:t>
      </w:r>
    </w:p>
    <w:p w:rsidR="00F96AD0" w:rsidRPr="00F96AD0" w:rsidRDefault="0035295B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5C3050" w:rsidRPr="005C3050">
        <w:rPr>
          <w:rFonts w:ascii="Times New Roman" w:hAnsi="Times New Roman" w:cs="Times New Roman"/>
          <w:sz w:val="24"/>
          <w:szCs w:val="24"/>
        </w:rPr>
        <w:t>33 363</w:t>
      </w:r>
      <w:r w:rsidR="005C3050">
        <w:rPr>
          <w:rFonts w:ascii="Times New Roman" w:hAnsi="Times New Roman" w:cs="Times New Roman"/>
          <w:sz w:val="24"/>
          <w:szCs w:val="24"/>
        </w:rPr>
        <w:t> </w:t>
      </w:r>
      <w:r w:rsidR="005C3050" w:rsidRPr="005C3050">
        <w:rPr>
          <w:rFonts w:ascii="Times New Roman" w:hAnsi="Times New Roman" w:cs="Times New Roman"/>
          <w:sz w:val="24"/>
          <w:szCs w:val="24"/>
        </w:rPr>
        <w:t>992</w:t>
      </w:r>
      <w:r w:rsidR="005C3050">
        <w:rPr>
          <w:rFonts w:ascii="Times New Roman" w:hAnsi="Times New Roman" w:cs="Times New Roman"/>
          <w:sz w:val="24"/>
          <w:szCs w:val="24"/>
        </w:rPr>
        <w:t>,00</w:t>
      </w:r>
      <w:r w:rsidR="00884E08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лева</w:t>
      </w:r>
      <w:r w:rsidR="00884E08" w:rsidRPr="00310202">
        <w:rPr>
          <w:rFonts w:ascii="Times New Roman" w:hAnsi="Times New Roman" w:cs="Times New Roman"/>
          <w:sz w:val="24"/>
          <w:szCs w:val="24"/>
        </w:rPr>
        <w:t>.</w:t>
      </w:r>
      <w:r w:rsidR="00F96AD0" w:rsidRPr="00F96AD0">
        <w:t xml:space="preserve"> 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F96AD0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F96AD0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е 17:30 часа </w:t>
      </w:r>
      <w:r w:rsidRPr="00EF54F0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EF54F0">
        <w:rPr>
          <w:rFonts w:ascii="Times New Roman" w:hAnsi="Times New Roman" w:cs="Times New Roman"/>
          <w:b/>
          <w:sz w:val="24"/>
          <w:szCs w:val="24"/>
        </w:rPr>
        <w:t> </w:t>
      </w:r>
      <w:r w:rsidR="00C1096C">
        <w:rPr>
          <w:rFonts w:ascii="Times New Roman" w:hAnsi="Times New Roman" w:cs="Times New Roman"/>
          <w:b/>
          <w:sz w:val="24"/>
          <w:szCs w:val="24"/>
        </w:rPr>
        <w:t>…….. октомври</w:t>
      </w:r>
      <w:r w:rsidR="00755CD0" w:rsidRPr="00C10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096C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C1096C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C1096C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295B" w:rsidRPr="0031020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476" w:rsidRDefault="00101476" w:rsidP="00FB3427">
      <w:pPr>
        <w:spacing w:after="0" w:line="240" w:lineRule="auto"/>
      </w:pPr>
      <w:r>
        <w:separator/>
      </w:r>
    </w:p>
  </w:endnote>
  <w:endnote w:type="continuationSeparator" w:id="0">
    <w:p w:rsidR="00101476" w:rsidRDefault="0010147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476" w:rsidRDefault="00101476" w:rsidP="00FB3427">
      <w:pPr>
        <w:spacing w:after="0" w:line="240" w:lineRule="auto"/>
      </w:pPr>
      <w:r>
        <w:separator/>
      </w:r>
    </w:p>
  </w:footnote>
  <w:footnote w:type="continuationSeparator" w:id="0">
    <w:p w:rsidR="00101476" w:rsidRDefault="0010147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A46" w:rsidRDefault="009C4A46" w:rsidP="009C4A46">
    <w:pPr>
      <w:pStyle w:val="Header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7911"/>
    <w:rsid w:val="00051F1B"/>
    <w:rsid w:val="00056497"/>
    <w:rsid w:val="000C3085"/>
    <w:rsid w:val="000F246F"/>
    <w:rsid w:val="00101476"/>
    <w:rsid w:val="00107878"/>
    <w:rsid w:val="0012319B"/>
    <w:rsid w:val="00146985"/>
    <w:rsid w:val="00164F5C"/>
    <w:rsid w:val="00184832"/>
    <w:rsid w:val="001E2492"/>
    <w:rsid w:val="002A0B89"/>
    <w:rsid w:val="00310202"/>
    <w:rsid w:val="003371F4"/>
    <w:rsid w:val="0035295B"/>
    <w:rsid w:val="003873FA"/>
    <w:rsid w:val="004409FD"/>
    <w:rsid w:val="004713BD"/>
    <w:rsid w:val="00493F9C"/>
    <w:rsid w:val="0053497A"/>
    <w:rsid w:val="00546404"/>
    <w:rsid w:val="005715B9"/>
    <w:rsid w:val="005C3050"/>
    <w:rsid w:val="005C46ED"/>
    <w:rsid w:val="00755CD0"/>
    <w:rsid w:val="00771D65"/>
    <w:rsid w:val="007C0696"/>
    <w:rsid w:val="007D3347"/>
    <w:rsid w:val="007E7535"/>
    <w:rsid w:val="008421CF"/>
    <w:rsid w:val="00884E08"/>
    <w:rsid w:val="008A62B3"/>
    <w:rsid w:val="008C572D"/>
    <w:rsid w:val="00940CA7"/>
    <w:rsid w:val="009535F4"/>
    <w:rsid w:val="00982C6F"/>
    <w:rsid w:val="009A2D27"/>
    <w:rsid w:val="009B1E92"/>
    <w:rsid w:val="009C4A46"/>
    <w:rsid w:val="00A204A8"/>
    <w:rsid w:val="00A61174"/>
    <w:rsid w:val="00AE2BD8"/>
    <w:rsid w:val="00AE4891"/>
    <w:rsid w:val="00B86711"/>
    <w:rsid w:val="00BA1F1F"/>
    <w:rsid w:val="00BA53C6"/>
    <w:rsid w:val="00C04434"/>
    <w:rsid w:val="00C1096C"/>
    <w:rsid w:val="00C26A0D"/>
    <w:rsid w:val="00CB69A1"/>
    <w:rsid w:val="00CD0120"/>
    <w:rsid w:val="00D120C0"/>
    <w:rsid w:val="00D25DAF"/>
    <w:rsid w:val="00D6170F"/>
    <w:rsid w:val="00D95CC4"/>
    <w:rsid w:val="00E94744"/>
    <w:rsid w:val="00E96147"/>
    <w:rsid w:val="00EF30EC"/>
    <w:rsid w:val="00EF54F0"/>
    <w:rsid w:val="00F74010"/>
    <w:rsid w:val="00F757C8"/>
    <w:rsid w:val="00F96AD0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5456-C582-4B2F-B281-F1353B2D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3426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6</cp:revision>
  <cp:lastPrinted>2018-03-06T14:03:00Z</cp:lastPrinted>
  <dcterms:created xsi:type="dcterms:W3CDTF">2018-05-11T07:32:00Z</dcterms:created>
  <dcterms:modified xsi:type="dcterms:W3CDTF">2018-06-28T09:22:00Z</dcterms:modified>
</cp:coreProperties>
</file>